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DE" w:rsidRPr="0098642D" w:rsidRDefault="00DD2BAB" w:rsidP="00CA111D">
      <w:pPr>
        <w:spacing w:line="360" w:lineRule="auto"/>
        <w:jc w:val="center"/>
        <w:rPr>
          <w:b/>
          <w:sz w:val="40"/>
          <w:szCs w:val="40"/>
        </w:rPr>
      </w:pPr>
      <w:bookmarkStart w:id="0" w:name="a"/>
      <w:bookmarkStart w:id="1" w:name="_GoBack"/>
      <w:bookmarkEnd w:id="1"/>
      <w:r w:rsidRPr="0098642D">
        <w:rPr>
          <w:b/>
          <w:sz w:val="40"/>
          <w:szCs w:val="40"/>
        </w:rPr>
        <w:t>Sokszögek</w:t>
      </w:r>
      <w:bookmarkEnd w:id="0"/>
    </w:p>
    <w:p w:rsidR="00CA111D" w:rsidRDefault="00CA111D" w:rsidP="00C71C19">
      <w:pPr>
        <w:spacing w:line="360" w:lineRule="auto"/>
        <w:rPr>
          <w:szCs w:val="28"/>
        </w:rPr>
        <w:sectPr w:rsidR="00CA111D" w:rsidSect="00CA111D">
          <w:type w:val="continuous"/>
          <w:pgSz w:w="11907" w:h="16840"/>
          <w:pgMar w:top="567" w:right="567" w:bottom="567" w:left="567" w:header="709" w:footer="709" w:gutter="0"/>
          <w:cols w:space="709"/>
        </w:sectPr>
      </w:pPr>
    </w:p>
    <w:p w:rsidR="0098642D" w:rsidRDefault="0098642D" w:rsidP="00A66ADE">
      <w:pPr>
        <w:spacing w:line="360" w:lineRule="auto"/>
        <w:rPr>
          <w:szCs w:val="28"/>
        </w:rPr>
      </w:pPr>
    </w:p>
    <w:p w:rsidR="00A66ADE" w:rsidRPr="0098642D" w:rsidRDefault="00DD2BAB" w:rsidP="00A66ADE">
      <w:pPr>
        <w:spacing w:line="360" w:lineRule="auto"/>
        <w:rPr>
          <w:i/>
          <w:sz w:val="36"/>
          <w:szCs w:val="36"/>
          <w:u w:val="single"/>
        </w:rPr>
      </w:pPr>
      <w:r w:rsidRPr="0098642D">
        <w:rPr>
          <w:i/>
          <w:sz w:val="36"/>
          <w:szCs w:val="36"/>
          <w:u w:val="single"/>
        </w:rPr>
        <w:t xml:space="preserve">Háromszögek: </w:t>
      </w:r>
    </w:p>
    <w:p w:rsidR="00A66ADE" w:rsidRPr="00CA111D" w:rsidRDefault="00DD2BAB" w:rsidP="00C71C19">
      <w:pPr>
        <w:numPr>
          <w:ilvl w:val="0"/>
          <w:numId w:val="17"/>
        </w:numPr>
        <w:spacing w:line="360" w:lineRule="auto"/>
        <w:rPr>
          <w:szCs w:val="28"/>
        </w:rPr>
      </w:pPr>
      <w:r w:rsidRPr="00CA111D">
        <w:rPr>
          <w:szCs w:val="28"/>
        </w:rPr>
        <w:t xml:space="preserve">általános </w:t>
      </w:r>
    </w:p>
    <w:p w:rsidR="00A66ADE" w:rsidRPr="00CA111D" w:rsidRDefault="00DD2BAB" w:rsidP="00C71C19">
      <w:pPr>
        <w:numPr>
          <w:ilvl w:val="0"/>
          <w:numId w:val="17"/>
        </w:numPr>
        <w:spacing w:line="360" w:lineRule="auto"/>
        <w:rPr>
          <w:szCs w:val="28"/>
        </w:rPr>
      </w:pPr>
      <w:r w:rsidRPr="00CA111D">
        <w:rPr>
          <w:szCs w:val="28"/>
        </w:rPr>
        <w:t xml:space="preserve">egyenlő szárú </w:t>
      </w:r>
    </w:p>
    <w:p w:rsidR="00A66ADE" w:rsidRPr="00CA111D" w:rsidRDefault="00DD2BAB" w:rsidP="00C71C19">
      <w:pPr>
        <w:numPr>
          <w:ilvl w:val="0"/>
          <w:numId w:val="17"/>
        </w:numPr>
        <w:spacing w:line="360" w:lineRule="auto"/>
        <w:rPr>
          <w:szCs w:val="28"/>
        </w:rPr>
      </w:pPr>
      <w:r w:rsidRPr="00CA111D">
        <w:rPr>
          <w:szCs w:val="28"/>
        </w:rPr>
        <w:t xml:space="preserve">egyenlő oldalú </w:t>
      </w:r>
    </w:p>
    <w:p w:rsidR="0098642D" w:rsidRDefault="0098642D" w:rsidP="00A66ADE">
      <w:pPr>
        <w:spacing w:line="360" w:lineRule="auto"/>
        <w:rPr>
          <w:szCs w:val="28"/>
        </w:rPr>
      </w:pPr>
    </w:p>
    <w:p w:rsidR="0098642D" w:rsidRDefault="0098642D" w:rsidP="00A66ADE">
      <w:pPr>
        <w:spacing w:line="360" w:lineRule="auto"/>
        <w:rPr>
          <w:szCs w:val="28"/>
        </w:rPr>
      </w:pPr>
    </w:p>
    <w:p w:rsidR="0098642D" w:rsidRDefault="0098642D" w:rsidP="00A66ADE">
      <w:pPr>
        <w:spacing w:line="360" w:lineRule="auto"/>
        <w:rPr>
          <w:szCs w:val="28"/>
        </w:rPr>
      </w:pPr>
    </w:p>
    <w:p w:rsidR="0098642D" w:rsidRDefault="0098642D" w:rsidP="00A66ADE">
      <w:pPr>
        <w:spacing w:line="360" w:lineRule="auto"/>
        <w:rPr>
          <w:szCs w:val="28"/>
        </w:rPr>
      </w:pPr>
    </w:p>
    <w:p w:rsidR="0098642D" w:rsidRDefault="0098642D" w:rsidP="00A66ADE">
      <w:pPr>
        <w:spacing w:line="360" w:lineRule="auto"/>
        <w:rPr>
          <w:szCs w:val="28"/>
        </w:rPr>
      </w:pPr>
    </w:p>
    <w:p w:rsidR="0098642D" w:rsidRDefault="0098642D" w:rsidP="00A66ADE">
      <w:pPr>
        <w:spacing w:line="360" w:lineRule="auto"/>
        <w:rPr>
          <w:szCs w:val="28"/>
        </w:rPr>
      </w:pPr>
    </w:p>
    <w:p w:rsidR="00A66ADE" w:rsidRPr="0098642D" w:rsidRDefault="00DD2BAB" w:rsidP="00A66ADE">
      <w:pPr>
        <w:spacing w:line="360" w:lineRule="auto"/>
        <w:rPr>
          <w:i/>
          <w:sz w:val="36"/>
          <w:szCs w:val="36"/>
          <w:u w:val="single"/>
        </w:rPr>
      </w:pPr>
      <w:r w:rsidRPr="0098642D">
        <w:rPr>
          <w:i/>
          <w:sz w:val="36"/>
          <w:szCs w:val="36"/>
          <w:u w:val="single"/>
        </w:rPr>
        <w:t xml:space="preserve">Négyszögek: </w:t>
      </w:r>
    </w:p>
    <w:p w:rsidR="00A66ADE" w:rsidRPr="00CA111D" w:rsidRDefault="00DD2BAB" w:rsidP="00C71C19">
      <w:pPr>
        <w:numPr>
          <w:ilvl w:val="0"/>
          <w:numId w:val="19"/>
        </w:numPr>
        <w:spacing w:line="360" w:lineRule="auto"/>
        <w:rPr>
          <w:szCs w:val="28"/>
        </w:rPr>
      </w:pPr>
      <w:r w:rsidRPr="00CA111D">
        <w:rPr>
          <w:szCs w:val="28"/>
        </w:rPr>
        <w:t xml:space="preserve">általános </w:t>
      </w:r>
    </w:p>
    <w:p w:rsidR="00A66ADE" w:rsidRPr="00CA111D" w:rsidRDefault="00DD2BAB" w:rsidP="00C71C19">
      <w:pPr>
        <w:numPr>
          <w:ilvl w:val="0"/>
          <w:numId w:val="19"/>
        </w:numPr>
        <w:spacing w:line="360" w:lineRule="auto"/>
        <w:rPr>
          <w:szCs w:val="28"/>
        </w:rPr>
      </w:pPr>
      <w:r w:rsidRPr="00CA111D">
        <w:rPr>
          <w:szCs w:val="28"/>
        </w:rPr>
        <w:t xml:space="preserve">trapéz </w:t>
      </w:r>
    </w:p>
    <w:p w:rsidR="00A66ADE" w:rsidRPr="00CA111D" w:rsidRDefault="00DD2BAB" w:rsidP="00C71C19">
      <w:pPr>
        <w:numPr>
          <w:ilvl w:val="0"/>
          <w:numId w:val="19"/>
        </w:numPr>
        <w:spacing w:line="360" w:lineRule="auto"/>
        <w:rPr>
          <w:szCs w:val="28"/>
        </w:rPr>
      </w:pPr>
      <w:r w:rsidRPr="00CA111D">
        <w:rPr>
          <w:szCs w:val="28"/>
        </w:rPr>
        <w:t>paralelogramma</w:t>
      </w:r>
    </w:p>
    <w:p w:rsidR="00A66ADE" w:rsidRPr="00CA111D" w:rsidRDefault="00DD2BAB" w:rsidP="00C71C19">
      <w:pPr>
        <w:numPr>
          <w:ilvl w:val="0"/>
          <w:numId w:val="19"/>
        </w:numPr>
        <w:spacing w:line="360" w:lineRule="auto"/>
        <w:rPr>
          <w:szCs w:val="28"/>
        </w:rPr>
      </w:pPr>
      <w:r w:rsidRPr="00CA111D">
        <w:rPr>
          <w:szCs w:val="28"/>
        </w:rPr>
        <w:t>rombusz</w:t>
      </w:r>
    </w:p>
    <w:p w:rsidR="00A66ADE" w:rsidRPr="00CA111D" w:rsidRDefault="00DD2BAB" w:rsidP="00C71C19">
      <w:pPr>
        <w:numPr>
          <w:ilvl w:val="0"/>
          <w:numId w:val="19"/>
        </w:numPr>
        <w:spacing w:line="360" w:lineRule="auto"/>
        <w:rPr>
          <w:szCs w:val="28"/>
        </w:rPr>
      </w:pPr>
      <w:r w:rsidRPr="00CA111D">
        <w:rPr>
          <w:szCs w:val="28"/>
        </w:rPr>
        <w:t>téglalap</w:t>
      </w:r>
    </w:p>
    <w:p w:rsidR="00A66ADE" w:rsidRPr="00CA111D" w:rsidRDefault="00DD2BAB" w:rsidP="00C71C19">
      <w:pPr>
        <w:numPr>
          <w:ilvl w:val="0"/>
          <w:numId w:val="19"/>
        </w:numPr>
        <w:spacing w:line="360" w:lineRule="auto"/>
        <w:rPr>
          <w:szCs w:val="28"/>
        </w:rPr>
      </w:pPr>
      <w:r w:rsidRPr="00CA111D">
        <w:rPr>
          <w:szCs w:val="28"/>
        </w:rPr>
        <w:t>négyzet</w:t>
      </w:r>
    </w:p>
    <w:p w:rsidR="00DD2BAB" w:rsidRDefault="00DD2BAB" w:rsidP="00C71C19">
      <w:pPr>
        <w:numPr>
          <w:ilvl w:val="0"/>
          <w:numId w:val="19"/>
        </w:numPr>
        <w:spacing w:line="360" w:lineRule="auto"/>
        <w:rPr>
          <w:szCs w:val="28"/>
        </w:rPr>
      </w:pPr>
      <w:r w:rsidRPr="00CA111D">
        <w:rPr>
          <w:szCs w:val="28"/>
        </w:rPr>
        <w:t xml:space="preserve">deltoid </w:t>
      </w:r>
    </w:p>
    <w:p w:rsidR="0098642D" w:rsidRDefault="0098642D" w:rsidP="00CA111D">
      <w:pPr>
        <w:spacing w:line="360" w:lineRule="auto"/>
        <w:rPr>
          <w:szCs w:val="28"/>
        </w:rPr>
      </w:pPr>
    </w:p>
    <w:p w:rsidR="0098642D" w:rsidRDefault="0098642D" w:rsidP="00CA111D">
      <w:pPr>
        <w:spacing w:line="360" w:lineRule="auto"/>
        <w:rPr>
          <w:szCs w:val="28"/>
        </w:rPr>
        <w:sectPr w:rsidR="0098642D" w:rsidSect="0098642D">
          <w:type w:val="continuous"/>
          <w:pgSz w:w="11907" w:h="16840"/>
          <w:pgMar w:top="567" w:right="567" w:bottom="567" w:left="567" w:header="709" w:footer="709" w:gutter="0"/>
          <w:cols w:num="2" w:space="709"/>
        </w:sectPr>
      </w:pPr>
    </w:p>
    <w:p w:rsidR="0098642D" w:rsidRDefault="0098642D" w:rsidP="0098642D"/>
    <w:p w:rsidR="0098642D" w:rsidRDefault="0098642D" w:rsidP="0098642D">
      <w:pPr>
        <w:jc w:val="center"/>
      </w:pPr>
      <w:r w:rsidRPr="0098642D">
        <w:rPr>
          <w:b/>
          <w:sz w:val="32"/>
          <w:szCs w:val="32"/>
        </w:rPr>
        <w:t>József Attila: Nyári délután</w:t>
      </w:r>
      <w:r>
        <w:t xml:space="preserve"> </w:t>
      </w:r>
    </w:p>
    <w:p w:rsidR="0098642D" w:rsidRDefault="0098642D" w:rsidP="0098642D">
      <w:pPr>
        <w:jc w:val="center"/>
        <w:sectPr w:rsidR="0098642D" w:rsidSect="00CA111D">
          <w:type w:val="continuous"/>
          <w:pgSz w:w="11907" w:h="16840"/>
          <w:pgMar w:top="567" w:right="567" w:bottom="567" w:left="567" w:header="709" w:footer="709" w:gutter="0"/>
          <w:cols w:space="709"/>
        </w:sectPr>
      </w:pPr>
    </w:p>
    <w:p w:rsidR="0098642D" w:rsidRDefault="0098642D" w:rsidP="0098642D">
      <w:pPr>
        <w:jc w:val="center"/>
      </w:pPr>
    </w:p>
    <w:p w:rsidR="0098642D" w:rsidRDefault="0098642D" w:rsidP="0098642D">
      <w:r>
        <w:t xml:space="preserve">Cseveg az olló. Néne </w:t>
      </w:r>
      <w:r>
        <w:br/>
        <w:t xml:space="preserve">nyesi a pázsitot, </w:t>
      </w:r>
      <w:r>
        <w:br/>
        <w:t xml:space="preserve">s megáll. Hátulról nézve </w:t>
      </w:r>
      <w:r>
        <w:br/>
        <w:t xml:space="preserve">is látni, ásított. </w:t>
      </w:r>
    </w:p>
    <w:p w:rsidR="0098642D" w:rsidRDefault="0098642D" w:rsidP="0098642D"/>
    <w:p w:rsidR="0098642D" w:rsidRDefault="0098642D" w:rsidP="0098642D">
      <w:r>
        <w:t>Rádió nyüzsög. Szárnyak</w:t>
      </w:r>
      <w:r>
        <w:br/>
        <w:t>dongnak az üvegen</w:t>
      </w:r>
      <w:r>
        <w:br/>
        <w:t xml:space="preserve">s a szellők táncot járnak </w:t>
      </w:r>
      <w:r>
        <w:br/>
        <w:t xml:space="preserve">a puha füveken. </w:t>
      </w:r>
    </w:p>
    <w:p w:rsidR="0098642D" w:rsidRDefault="0098642D" w:rsidP="0098642D"/>
    <w:p w:rsidR="004B552B" w:rsidRDefault="0098642D" w:rsidP="0098642D">
      <w:r>
        <w:t xml:space="preserve">Az idő semmit játszik, </w:t>
      </w:r>
      <w:r w:rsidR="004B552B">
        <w:br/>
      </w:r>
      <w:r>
        <w:t xml:space="preserve">langy tócsa most, megállt. </w:t>
      </w:r>
      <w:r w:rsidR="004B552B">
        <w:br/>
      </w:r>
      <w:r>
        <w:t xml:space="preserve">Hogy elleng, abból látszik, </w:t>
      </w:r>
      <w:r w:rsidR="004B552B">
        <w:br/>
      </w:r>
      <w:r>
        <w:t xml:space="preserve">hogy remeg a virág. </w:t>
      </w:r>
    </w:p>
    <w:p w:rsidR="004B552B" w:rsidRDefault="004B552B" w:rsidP="0098642D"/>
    <w:p w:rsidR="004B552B" w:rsidRDefault="0098642D" w:rsidP="0098642D">
      <w:r>
        <w:t xml:space="preserve">Én sem tudom már régen, </w:t>
      </w:r>
      <w:r w:rsidR="004B552B">
        <w:br/>
      </w:r>
      <w:r>
        <w:t xml:space="preserve">alszom? Vagy dolgozom? </w:t>
      </w:r>
      <w:r w:rsidR="004B552B">
        <w:br/>
      </w:r>
      <w:r>
        <w:t xml:space="preserve">Megterít a feleségem </w:t>
      </w:r>
      <w:r w:rsidR="004B552B">
        <w:br/>
      </w:r>
      <w:r>
        <w:t xml:space="preserve">szép fehér abroszon </w:t>
      </w:r>
    </w:p>
    <w:p w:rsidR="004B552B" w:rsidRDefault="004B552B" w:rsidP="0098642D"/>
    <w:p w:rsidR="004B552B" w:rsidRDefault="0098642D" w:rsidP="0098642D">
      <w:r>
        <w:t xml:space="preserve">Az eget is e tájon </w:t>
      </w:r>
      <w:r w:rsidR="004B552B">
        <w:br/>
      </w:r>
      <w:r>
        <w:t xml:space="preserve">vászonfény lepi el </w:t>
      </w:r>
      <w:r w:rsidR="004B552B">
        <w:br/>
      </w:r>
      <w:r>
        <w:t xml:space="preserve">s csillog, mert üvegtálon </w:t>
      </w:r>
      <w:r w:rsidR="004B552B">
        <w:br/>
      </w:r>
      <w:r>
        <w:t xml:space="preserve">ül, a földi eper. </w:t>
      </w:r>
    </w:p>
    <w:p w:rsidR="004B552B" w:rsidRDefault="004B552B" w:rsidP="0098642D"/>
    <w:p w:rsidR="004B552B" w:rsidRDefault="0098642D" w:rsidP="0098642D">
      <w:pPr>
        <w:sectPr w:rsidR="004B552B" w:rsidSect="00B5489E">
          <w:type w:val="continuous"/>
          <w:pgSz w:w="11907" w:h="16840"/>
          <w:pgMar w:top="567" w:right="567" w:bottom="567" w:left="567" w:header="709" w:footer="709" w:gutter="0"/>
          <w:cols w:num="3" w:space="709"/>
        </w:sectPr>
      </w:pPr>
      <w:r>
        <w:t xml:space="preserve">Boldog vagyok. A kedves </w:t>
      </w:r>
      <w:r w:rsidR="004B552B">
        <w:br/>
      </w:r>
      <w:r>
        <w:t xml:space="preserve">mellettem varrogat </w:t>
      </w:r>
      <w:r w:rsidR="004B552B">
        <w:br/>
      </w:r>
      <w:r>
        <w:t xml:space="preserve">s hallgatjuk, amint elmegy </w:t>
      </w:r>
      <w:r w:rsidR="004B552B">
        <w:br/>
      </w:r>
      <w:r>
        <w:t>egy vén tehervonat.</w:t>
      </w:r>
    </w:p>
    <w:p w:rsidR="0098642D" w:rsidRDefault="0098642D" w:rsidP="0098642D"/>
    <w:p w:rsidR="00770BF9" w:rsidRPr="00770BF9" w:rsidRDefault="00770BF9" w:rsidP="00770BF9">
      <w:pPr>
        <w:jc w:val="center"/>
        <w:rPr>
          <w:b/>
          <w:caps/>
          <w:sz w:val="32"/>
          <w:szCs w:val="32"/>
        </w:rPr>
        <w:sectPr w:rsidR="00770BF9" w:rsidRPr="00770BF9" w:rsidSect="00CA111D">
          <w:type w:val="continuous"/>
          <w:pgSz w:w="11907" w:h="16840"/>
          <w:pgMar w:top="567" w:right="567" w:bottom="567" w:left="567" w:header="709" w:footer="709" w:gutter="0"/>
          <w:cols w:space="709"/>
        </w:sectPr>
      </w:pPr>
      <w:r w:rsidRPr="00770BF9">
        <w:rPr>
          <w:b/>
          <w:caps/>
          <w:sz w:val="32"/>
          <w:szCs w:val="32"/>
        </w:rPr>
        <w:t xml:space="preserve">Hu-mor-zsák </w:t>
      </w:r>
    </w:p>
    <w:p w:rsidR="00770BF9" w:rsidRDefault="00770BF9" w:rsidP="00770BF9"/>
    <w:p w:rsidR="00770BF9" w:rsidRDefault="00770BF9" w:rsidP="00770BF9">
      <w:r>
        <w:t xml:space="preserve">Mi a legújabb laptop számítógépek operációs rendszere? </w:t>
      </w:r>
    </w:p>
    <w:p w:rsidR="00770BF9" w:rsidRDefault="00770BF9" w:rsidP="00770BF9">
      <w:pPr>
        <w:jc w:val="right"/>
      </w:pPr>
      <w:r w:rsidRPr="00770BF9">
        <w:rPr>
          <w:b/>
          <w:i/>
        </w:rPr>
        <w:t>Lap OS</w:t>
      </w:r>
      <w:r>
        <w:t xml:space="preserve"> </w:t>
      </w:r>
    </w:p>
    <w:p w:rsidR="00770BF9" w:rsidRDefault="00770BF9" w:rsidP="00770BF9"/>
    <w:p w:rsidR="00770BF9" w:rsidRDefault="00770BF9" w:rsidP="00770BF9">
      <w:r>
        <w:t xml:space="preserve">Hogy hívják az internetező papot? </w:t>
      </w:r>
    </w:p>
    <w:p w:rsidR="006E739E" w:rsidRDefault="006E739E" w:rsidP="006E739E">
      <w:pPr>
        <w:jc w:val="right"/>
        <w:rPr>
          <w:b/>
          <w:i/>
        </w:rPr>
      </w:pPr>
    </w:p>
    <w:p w:rsidR="006E739E" w:rsidRPr="006E739E" w:rsidRDefault="006E739E" w:rsidP="006E739E">
      <w:pPr>
        <w:jc w:val="right"/>
        <w:rPr>
          <w:b/>
          <w:i/>
        </w:rPr>
      </w:pPr>
      <w:r w:rsidRPr="006E739E">
        <w:rPr>
          <w:b/>
          <w:i/>
        </w:rPr>
        <w:t>Felhasználóbarát</w:t>
      </w:r>
    </w:p>
    <w:p w:rsidR="006E739E" w:rsidRDefault="006E739E" w:rsidP="00770BF9"/>
    <w:p w:rsidR="006E739E" w:rsidRDefault="006E739E" w:rsidP="00770BF9"/>
    <w:p w:rsidR="006E739E" w:rsidRDefault="00770BF9" w:rsidP="00770BF9">
      <w:r>
        <w:t xml:space="preserve">Rakja be a harmadik installáló lemezt! </w:t>
      </w:r>
    </w:p>
    <w:p w:rsidR="006E739E" w:rsidRPr="006E739E" w:rsidRDefault="00770BF9" w:rsidP="006E739E">
      <w:pPr>
        <w:jc w:val="right"/>
        <w:rPr>
          <w:b/>
          <w:i/>
        </w:rPr>
      </w:pPr>
      <w:r w:rsidRPr="006E739E">
        <w:rPr>
          <w:b/>
          <w:i/>
        </w:rPr>
        <w:t xml:space="preserve">A harmadikat? Hiszen már a másodikat is alig tudtam begyömöszölni! </w:t>
      </w:r>
    </w:p>
    <w:p w:rsidR="006E739E" w:rsidRDefault="006E739E" w:rsidP="00770BF9"/>
    <w:p w:rsidR="006E739E" w:rsidRDefault="00770BF9" w:rsidP="00770BF9">
      <w:r>
        <w:t xml:space="preserve">Hogy hívják azt az esetet, amikor a kezdő felhasználó a Nortonnal letörli valamennyi állományát? </w:t>
      </w:r>
    </w:p>
    <w:p w:rsidR="00770BF9" w:rsidRPr="006E739E" w:rsidRDefault="00770BF9" w:rsidP="006E739E">
      <w:pPr>
        <w:jc w:val="right"/>
        <w:rPr>
          <w:b/>
          <w:i/>
        </w:rPr>
        <w:sectPr w:rsidR="00770BF9" w:rsidRPr="006E739E" w:rsidSect="00770BF9">
          <w:type w:val="continuous"/>
          <w:pgSz w:w="11907" w:h="16840"/>
          <w:pgMar w:top="567" w:right="567" w:bottom="567" w:left="567" w:header="709" w:footer="709" w:gutter="0"/>
          <w:cols w:num="2" w:space="709"/>
        </w:sectPr>
      </w:pPr>
      <w:r w:rsidRPr="006E739E">
        <w:rPr>
          <w:b/>
          <w:i/>
        </w:rPr>
        <w:t>Paraszt üt F8</w:t>
      </w:r>
      <w:r w:rsidRPr="006E739E">
        <w:rPr>
          <w:b/>
          <w:i/>
        </w:rPr>
        <w:noBreakHyphen/>
        <w:t xml:space="preserve">cal. </w:t>
      </w:r>
    </w:p>
    <w:p w:rsidR="008E4330" w:rsidRDefault="008E4330" w:rsidP="006E739E">
      <w:pPr>
        <w:jc w:val="center"/>
        <w:rPr>
          <w:b/>
          <w:i/>
        </w:rPr>
      </w:pPr>
    </w:p>
    <w:p w:rsidR="00770BF9" w:rsidRPr="006E739E" w:rsidRDefault="00770BF9" w:rsidP="006E739E">
      <w:pPr>
        <w:jc w:val="center"/>
        <w:rPr>
          <w:b/>
          <w:i/>
        </w:rPr>
      </w:pPr>
      <w:r w:rsidRPr="006E739E">
        <w:rPr>
          <w:b/>
          <w:i/>
        </w:rPr>
        <w:t xml:space="preserve">Számítógéppel sokkal könnyebben oldhatók meg azok a problémák, </w:t>
      </w:r>
      <w:r w:rsidR="006E739E">
        <w:rPr>
          <w:b/>
          <w:i/>
        </w:rPr>
        <w:br/>
      </w:r>
      <w:r w:rsidRPr="006E739E">
        <w:rPr>
          <w:b/>
          <w:i/>
        </w:rPr>
        <w:t>amelyek nélküle nem is lennének.</w:t>
      </w:r>
    </w:p>
    <w:p w:rsidR="00CA111D" w:rsidRPr="00CA111D" w:rsidRDefault="00CA111D" w:rsidP="00CA111D">
      <w:pPr>
        <w:spacing w:line="360" w:lineRule="auto"/>
        <w:rPr>
          <w:szCs w:val="28"/>
        </w:rPr>
      </w:pPr>
    </w:p>
    <w:sectPr w:rsidR="00CA111D" w:rsidRPr="00CA111D" w:rsidSect="00CA111D">
      <w:type w:val="continuous"/>
      <w:pgSz w:w="11907" w:h="16840"/>
      <w:pgMar w:top="567" w:right="567" w:bottom="56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F5" w:rsidRDefault="00BA02F5">
      <w:r>
        <w:separator/>
      </w:r>
    </w:p>
  </w:endnote>
  <w:endnote w:type="continuationSeparator" w:id="0">
    <w:p w:rsidR="00BA02F5" w:rsidRDefault="00BA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F5" w:rsidRDefault="00BA02F5">
      <w:r>
        <w:separator/>
      </w:r>
    </w:p>
  </w:footnote>
  <w:footnote w:type="continuationSeparator" w:id="0">
    <w:p w:rsidR="00BA02F5" w:rsidRDefault="00BA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735"/>
    <w:multiLevelType w:val="multilevel"/>
    <w:tmpl w:val="8282157C"/>
    <w:lvl w:ilvl="0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C1"/>
    <w:multiLevelType w:val="singleLevel"/>
    <w:tmpl w:val="6978ABEC"/>
    <w:lvl w:ilvl="0">
      <w:start w:val="1"/>
      <w:numFmt w:val="bullet"/>
      <w:lvlText w:val="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40"/>
      </w:rPr>
    </w:lvl>
  </w:abstractNum>
  <w:abstractNum w:abstractNumId="2" w15:restartNumberingAfterBreak="0">
    <w:nsid w:val="18D85B70"/>
    <w:multiLevelType w:val="hybridMultilevel"/>
    <w:tmpl w:val="584814FE"/>
    <w:lvl w:ilvl="0" w:tplc="1F34818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4F05D6"/>
    <w:multiLevelType w:val="hybridMultilevel"/>
    <w:tmpl w:val="3B5C9FDA"/>
    <w:lvl w:ilvl="0" w:tplc="5B309602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F2850"/>
    <w:multiLevelType w:val="singleLevel"/>
    <w:tmpl w:val="9DF8AD20"/>
    <w:lvl w:ilvl="0">
      <w:start w:val="1"/>
      <w:numFmt w:val="bullet"/>
      <w:lvlText w:val="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40"/>
      </w:rPr>
    </w:lvl>
  </w:abstractNum>
  <w:abstractNum w:abstractNumId="5" w15:restartNumberingAfterBreak="0">
    <w:nsid w:val="25CB0833"/>
    <w:multiLevelType w:val="singleLevel"/>
    <w:tmpl w:val="6978ABEC"/>
    <w:lvl w:ilvl="0">
      <w:start w:val="1"/>
      <w:numFmt w:val="bullet"/>
      <w:lvlText w:val="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40"/>
      </w:rPr>
    </w:lvl>
  </w:abstractNum>
  <w:abstractNum w:abstractNumId="6" w15:restartNumberingAfterBreak="0">
    <w:nsid w:val="2F726465"/>
    <w:multiLevelType w:val="hybridMultilevel"/>
    <w:tmpl w:val="88546104"/>
    <w:lvl w:ilvl="0" w:tplc="FD4A9F94">
      <w:start w:val="1"/>
      <w:numFmt w:val="bullet"/>
      <w:lvlText w:val="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E73AD6"/>
    <w:multiLevelType w:val="singleLevel"/>
    <w:tmpl w:val="8BA0EE8A"/>
    <w:lvl w:ilvl="0">
      <w:start w:val="1"/>
      <w:numFmt w:val="bullet"/>
      <w:lvlText w:val="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40"/>
      </w:rPr>
    </w:lvl>
  </w:abstractNum>
  <w:abstractNum w:abstractNumId="8" w15:restartNumberingAfterBreak="0">
    <w:nsid w:val="36052078"/>
    <w:multiLevelType w:val="multilevel"/>
    <w:tmpl w:val="996E8908"/>
    <w:lvl w:ilvl="0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1407"/>
    <w:multiLevelType w:val="multilevel"/>
    <w:tmpl w:val="88546104"/>
    <w:lvl w:ilvl="0">
      <w:start w:val="1"/>
      <w:numFmt w:val="bullet"/>
      <w:lvlText w:val="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8CD230C"/>
    <w:multiLevelType w:val="hybridMultilevel"/>
    <w:tmpl w:val="8282157C"/>
    <w:lvl w:ilvl="0" w:tplc="A0C2C13A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B7D34"/>
    <w:multiLevelType w:val="multilevel"/>
    <w:tmpl w:val="238886AE"/>
    <w:lvl w:ilvl="0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C2037C8"/>
    <w:multiLevelType w:val="multilevel"/>
    <w:tmpl w:val="B8CE4F2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13FB"/>
    <w:multiLevelType w:val="singleLevel"/>
    <w:tmpl w:val="8BA0EE8A"/>
    <w:lvl w:ilvl="0">
      <w:start w:val="1"/>
      <w:numFmt w:val="bullet"/>
      <w:lvlText w:val="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40"/>
      </w:rPr>
    </w:lvl>
  </w:abstractNum>
  <w:abstractNum w:abstractNumId="14" w15:restartNumberingAfterBreak="0">
    <w:nsid w:val="6743359B"/>
    <w:multiLevelType w:val="hybridMultilevel"/>
    <w:tmpl w:val="996E8908"/>
    <w:lvl w:ilvl="0" w:tplc="59326414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07F60"/>
    <w:multiLevelType w:val="multilevel"/>
    <w:tmpl w:val="3B5C9FDA"/>
    <w:lvl w:ilvl="0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D01E8"/>
    <w:multiLevelType w:val="hybridMultilevel"/>
    <w:tmpl w:val="C2D647A8"/>
    <w:lvl w:ilvl="0" w:tplc="1F34818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E1DD3"/>
    <w:multiLevelType w:val="hybridMultilevel"/>
    <w:tmpl w:val="B8CE4F2E"/>
    <w:lvl w:ilvl="0" w:tplc="69C404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312C"/>
    <w:multiLevelType w:val="hybridMultilevel"/>
    <w:tmpl w:val="238886AE"/>
    <w:lvl w:ilvl="0" w:tplc="EA4E7316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3"/>
  </w:num>
  <w:num w:numId="5">
    <w:abstractNumId w:val="7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9"/>
  </w:num>
  <w:num w:numId="15">
    <w:abstractNumId w:val="18"/>
  </w:num>
  <w:num w:numId="16">
    <w:abstractNumId w:val="0"/>
  </w:num>
  <w:num w:numId="17">
    <w:abstractNumId w:val="1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FUBe1GpXK0XaqFqf2QzvHuUY+tPp+SomoOjGjnAm8c79QzM50MGwuHEltwKvOKZuxFHhR8c/E7cVPwY+cWNRw==" w:salt="Y5TyUO7dQEGSHZDgnZr0Lg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AC"/>
    <w:rsid w:val="00383491"/>
    <w:rsid w:val="004477C5"/>
    <w:rsid w:val="004B552B"/>
    <w:rsid w:val="006E739E"/>
    <w:rsid w:val="007259BB"/>
    <w:rsid w:val="00770BF9"/>
    <w:rsid w:val="008E4330"/>
    <w:rsid w:val="00970DAC"/>
    <w:rsid w:val="0098642D"/>
    <w:rsid w:val="00A66ADE"/>
    <w:rsid w:val="00B5489E"/>
    <w:rsid w:val="00BA02F5"/>
    <w:rsid w:val="00C71C19"/>
    <w:rsid w:val="00C75FA9"/>
    <w:rsid w:val="00CA111D"/>
    <w:rsid w:val="00CC3B9E"/>
    <w:rsid w:val="00DA7137"/>
    <w:rsid w:val="00DD2BAB"/>
    <w:rsid w:val="00F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24E37"/>
  <w15:chartTrackingRefBased/>
  <w15:docId w15:val="{28F71332-423C-482D-94E1-AB5CAEC6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sz w:val="28"/>
      <w:lang w:val="hu-HU"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Vgjegyzet-hivatkozs">
    <w:name w:val="endnote reference"/>
    <w:basedOn w:val="Bekezdsalapbettpusa"/>
    <w:semiHidden/>
    <w:rPr>
      <w:vertAlign w:val="superscript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fej">
    <w:name w:val="header"/>
    <w:basedOn w:val="Norml"/>
    <w:pPr>
      <w:tabs>
        <w:tab w:val="center" w:pos="4819"/>
        <w:tab w:val="right" w:pos="9071"/>
      </w:tabs>
    </w:pPr>
  </w:style>
  <w:style w:type="character" w:styleId="Lbjegyzet-hivatkozs">
    <w:name w:val="footnote reference"/>
    <w:basedOn w:val="Bekezdsalapbettpusa"/>
    <w:semiHidden/>
    <w:rPr>
      <w:position w:val="6"/>
      <w:sz w:val="16"/>
    </w:rPr>
  </w:style>
  <w:style w:type="paragraph" w:styleId="Lbjegyzetszveg">
    <w:name w:val="footnote text"/>
    <w:basedOn w:val="Norml"/>
    <w:semiHidden/>
  </w:style>
  <w:style w:type="paragraph" w:styleId="Cm">
    <w:name w:val="Title"/>
    <w:basedOn w:val="Norml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240"/>
      <w:ind w:left="2268" w:right="2268"/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Sokszögek Háromszögek: általános egyenlő szárú egyenlő oldalú Négyszögek: általános trapéz paralelogramma rombusz téglalap négyzet deltoid </vt:lpstr>
    </vt:vector>
  </TitlesOfParts>
  <Company> 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Sokszögek Háromszögek: általános egyenlő szárú egyenlő oldalú Négyszögek: általános trapéz paralelogramma rombusz téglalap négyzet deltoid</dc:title>
  <dc:subject/>
  <dc:creator>Tóth Tamás</dc:creator>
  <cp:keywords/>
  <cp:lastModifiedBy>Windows User</cp:lastModifiedBy>
  <cp:revision>4</cp:revision>
  <cp:lastPrinted>1997-01-20T18:21:00Z</cp:lastPrinted>
  <dcterms:created xsi:type="dcterms:W3CDTF">2024-11-05T22:32:00Z</dcterms:created>
  <dcterms:modified xsi:type="dcterms:W3CDTF">2024-11-05T22:32:00Z</dcterms:modified>
</cp:coreProperties>
</file>